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340" w:right="246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OPHTHOTECH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40" w:type="dxa"/>
        <w:tblCellMar>
          <w:top w:w="0" w:type="dxa"/>
          <w:left w:w="0" w:type="dxa"/>
          <w:bottom w:w="0" w:type="dxa"/>
          <w:right w:w="0" w:type="dxa"/>
        </w:tblCellMar>
      </w:tblPr>
      <w:tr>
        <w:trPr>
          <w:trHeight w:val="212"/>
        </w:trPr>
        <w:tc>
          <w:tcPr>
            <w:tcW w:w="1100" w:type="dxa"/>
            <w:vAlign w:val="bottom"/>
          </w:tcPr>
          <w:p>
            <w:pPr>
              <w:spacing w:after="0"/>
              <w:rPr>
                <w:sz w:val="18"/>
                <w:szCs w:val="18"/>
                <w:color w:val="auto"/>
              </w:rPr>
            </w:pPr>
          </w:p>
        </w:tc>
        <w:tc>
          <w:tcPr>
            <w:tcW w:w="3600" w:type="dxa"/>
            <w:vAlign w:val="bottom"/>
            <w:gridSpan w:val="2"/>
          </w:tcPr>
          <w:p>
            <w:pPr>
              <w:jc w:val="center"/>
              <w:ind w:right="2410"/>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20-8185347</w:t>
            </w:r>
          </w:p>
        </w:tc>
        <w:tc>
          <w:tcPr>
            <w:tcW w:w="300" w:type="dxa"/>
            <w:vAlign w:val="bottom"/>
          </w:tcPr>
          <w:p>
            <w:pPr>
              <w:spacing w:after="0"/>
              <w:rPr>
                <w:sz w:val="18"/>
                <w:szCs w:val="18"/>
                <w:color w:val="auto"/>
              </w:rPr>
            </w:pPr>
          </w:p>
        </w:tc>
      </w:tr>
      <w:tr>
        <w:trPr>
          <w:trHeight w:val="186"/>
        </w:trPr>
        <w:tc>
          <w:tcPr>
            <w:tcW w:w="4700" w:type="dxa"/>
            <w:vAlign w:val="bottom"/>
            <w:gridSpan w:val="3"/>
          </w:tcPr>
          <w:p>
            <w:pPr>
              <w:jc w:val="center"/>
              <w:ind w:right="1310"/>
              <w:spacing w:after="0"/>
              <w:rPr>
                <w:sz w:val="20"/>
                <w:szCs w:val="20"/>
                <w:color w:val="auto"/>
              </w:rPr>
            </w:pPr>
            <w:r>
              <w:rPr>
                <w:rFonts w:ascii="Arial" w:cs="Arial" w:eastAsia="Arial" w:hAnsi="Arial"/>
                <w:sz w:val="14"/>
                <w:szCs w:val="14"/>
                <w:b w:val="1"/>
                <w:bCs w:val="1"/>
                <w:color w:val="auto"/>
                <w:w w:val="93"/>
              </w:rPr>
              <w:t>(State of incorporation or organization)</w:t>
            </w:r>
          </w:p>
        </w:tc>
        <w:tc>
          <w:tcPr>
            <w:tcW w:w="4020" w:type="dxa"/>
            <w:vAlign w:val="bottom"/>
            <w:gridSpan w:val="3"/>
          </w:tcPr>
          <w:p>
            <w:pPr>
              <w:jc w:val="center"/>
              <w:ind w:left="1337"/>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4700" w:type="dxa"/>
            <w:vAlign w:val="bottom"/>
            <w:gridSpan w:val="3"/>
          </w:tcPr>
          <w:p>
            <w:pPr>
              <w:jc w:val="center"/>
              <w:ind w:right="1310"/>
              <w:spacing w:after="0"/>
              <w:rPr>
                <w:sz w:val="20"/>
                <w:szCs w:val="20"/>
                <w:color w:val="auto"/>
              </w:rPr>
            </w:pPr>
            <w:r>
              <w:rPr>
                <w:rFonts w:ascii="Arial" w:cs="Arial" w:eastAsia="Arial" w:hAnsi="Arial"/>
                <w:sz w:val="18"/>
                <w:szCs w:val="18"/>
                <w:b w:val="1"/>
                <w:bCs w:val="1"/>
                <w:color w:val="auto"/>
                <w:w w:val="90"/>
              </w:rPr>
              <w:t>One Penn Plaza, 35th Floor</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5"/>
        </w:trPr>
        <w:tc>
          <w:tcPr>
            <w:tcW w:w="4700" w:type="dxa"/>
            <w:vAlign w:val="bottom"/>
            <w:gridSpan w:val="3"/>
          </w:tcPr>
          <w:p>
            <w:pPr>
              <w:jc w:val="center"/>
              <w:ind w:right="1310"/>
              <w:spacing w:after="0"/>
              <w:rPr>
                <w:sz w:val="20"/>
                <w:szCs w:val="20"/>
                <w:color w:val="auto"/>
              </w:rPr>
            </w:pPr>
            <w:r>
              <w:rPr>
                <w:rFonts w:ascii="Arial" w:cs="Arial" w:eastAsia="Arial" w:hAnsi="Arial"/>
                <w:sz w:val="18"/>
                <w:szCs w:val="18"/>
                <w:b w:val="1"/>
                <w:bCs w:val="1"/>
                <w:color w:val="auto"/>
                <w:w w:val="93"/>
              </w:rPr>
              <w:t>New York, New York</w:t>
            </w:r>
          </w:p>
        </w:tc>
        <w:tc>
          <w:tcPr>
            <w:tcW w:w="3720" w:type="dxa"/>
            <w:vAlign w:val="bottom"/>
            <w:gridSpan w:val="2"/>
          </w:tcPr>
          <w:p>
            <w:pPr>
              <w:jc w:val="right"/>
              <w:ind w:right="708"/>
              <w:spacing w:after="0"/>
              <w:rPr>
                <w:sz w:val="20"/>
                <w:szCs w:val="20"/>
                <w:color w:val="auto"/>
              </w:rPr>
            </w:pPr>
            <w:r>
              <w:rPr>
                <w:rFonts w:ascii="Arial" w:cs="Arial" w:eastAsia="Arial" w:hAnsi="Arial"/>
                <w:sz w:val="18"/>
                <w:szCs w:val="18"/>
                <w:b w:val="1"/>
                <w:bCs w:val="1"/>
                <w:color w:val="auto"/>
              </w:rPr>
              <w:t>10119</w:t>
            </w:r>
          </w:p>
        </w:tc>
        <w:tc>
          <w:tcPr>
            <w:tcW w:w="300" w:type="dxa"/>
            <w:vAlign w:val="bottom"/>
          </w:tcPr>
          <w:p>
            <w:pPr>
              <w:spacing w:after="0"/>
              <w:rPr>
                <w:sz w:val="19"/>
                <w:szCs w:val="19"/>
                <w:color w:val="auto"/>
              </w:rPr>
            </w:pPr>
          </w:p>
        </w:tc>
      </w:tr>
      <w:tr>
        <w:trPr>
          <w:trHeight w:val="186"/>
        </w:trPr>
        <w:tc>
          <w:tcPr>
            <w:tcW w:w="4700" w:type="dxa"/>
            <w:vAlign w:val="bottom"/>
            <w:gridSpan w:val="3"/>
          </w:tcPr>
          <w:p>
            <w:pPr>
              <w:jc w:val="center"/>
              <w:ind w:right="131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00" w:type="dxa"/>
            <w:vAlign w:val="bottom"/>
          </w:tcPr>
          <w:p>
            <w:pPr>
              <w:spacing w:after="0"/>
              <w:rPr>
                <w:sz w:val="16"/>
                <w:szCs w:val="16"/>
                <w:color w:val="auto"/>
              </w:rPr>
            </w:pP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(Zip Code)</w:t>
            </w:r>
          </w:p>
        </w:tc>
      </w:tr>
      <w:tr>
        <w:trPr>
          <w:trHeight w:val="417"/>
        </w:trPr>
        <w:tc>
          <w:tcPr>
            <w:tcW w:w="1100" w:type="dxa"/>
            <w:vAlign w:val="bottom"/>
          </w:tcPr>
          <w:p>
            <w:pPr>
              <w:spacing w:after="0"/>
              <w:rPr>
                <w:sz w:val="24"/>
                <w:szCs w:val="24"/>
                <w:color w:val="auto"/>
              </w:rPr>
            </w:pPr>
          </w:p>
        </w:tc>
        <w:tc>
          <w:tcPr>
            <w:tcW w:w="7620" w:type="dxa"/>
            <w:vAlign w:val="bottom"/>
            <w:gridSpan w:val="5"/>
          </w:tcPr>
          <w:p>
            <w:pPr>
              <w:ind w:left="96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69"/>
        </w:trPr>
        <w:tc>
          <w:tcPr>
            <w:tcW w:w="1100" w:type="dxa"/>
            <w:vAlign w:val="bottom"/>
          </w:tcPr>
          <w:p>
            <w:pPr>
              <w:spacing w:after="0"/>
              <w:rPr>
                <w:sz w:val="24"/>
                <w:szCs w:val="24"/>
                <w:color w:val="auto"/>
              </w:rPr>
            </w:pPr>
          </w:p>
        </w:tc>
        <w:tc>
          <w:tcPr>
            <w:tcW w:w="3600" w:type="dxa"/>
            <w:vAlign w:val="bottom"/>
            <w:gridSpan w:val="2"/>
          </w:tcPr>
          <w:p>
            <w:pPr>
              <w:jc w:val="center"/>
              <w:ind w:right="2390"/>
              <w:spacing w:after="0"/>
              <w:rPr>
                <w:sz w:val="20"/>
                <w:szCs w:val="20"/>
                <w:color w:val="auto"/>
              </w:rPr>
            </w:pPr>
            <w:r>
              <w:rPr>
                <w:rFonts w:ascii="Arial" w:cs="Arial" w:eastAsia="Arial" w:hAnsi="Arial"/>
                <w:sz w:val="14"/>
                <w:szCs w:val="14"/>
                <w:b w:val="1"/>
                <w:bCs w:val="1"/>
                <w:color w:val="auto"/>
                <w:w w:val="89"/>
              </w:rPr>
              <w:t>Title of each class</w:t>
            </w:r>
          </w:p>
        </w:tc>
        <w:tc>
          <w:tcPr>
            <w:tcW w:w="4020" w:type="dxa"/>
            <w:vAlign w:val="bottom"/>
            <w:gridSpan w:val="3"/>
          </w:tcPr>
          <w:p>
            <w:pPr>
              <w:jc w:val="center"/>
              <w:ind w:left="1317"/>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85"/>
        </w:trPr>
        <w:tc>
          <w:tcPr>
            <w:tcW w:w="1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 registered</w:t>
            </w:r>
          </w:p>
        </w:tc>
        <w:tc>
          <w:tcPr>
            <w:tcW w:w="2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300" w:type="dxa"/>
            <w:vAlign w:val="bottom"/>
          </w:tcPr>
          <w:p>
            <w:pPr>
              <w:spacing w:after="0"/>
              <w:rPr>
                <w:sz w:val="16"/>
                <w:szCs w:val="16"/>
                <w:color w:val="auto"/>
              </w:rPr>
            </w:pPr>
          </w:p>
        </w:tc>
      </w:tr>
      <w:tr>
        <w:trPr>
          <w:trHeight w:val="228"/>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w w:val="95"/>
              </w:rPr>
              <w:t>Common Stock, $0.001 par</w:t>
            </w:r>
          </w:p>
        </w:tc>
        <w:tc>
          <w:tcPr>
            <w:tcW w:w="2480" w:type="dxa"/>
            <w:vAlign w:val="bottom"/>
          </w:tcPr>
          <w:p>
            <w:pPr>
              <w:spacing w:after="0"/>
              <w:rPr>
                <w:sz w:val="20"/>
                <w:szCs w:val="20"/>
                <w:color w:val="auto"/>
              </w:rPr>
            </w:pPr>
            <w:r>
              <w:rPr>
                <w:rFonts w:ascii="Arial" w:cs="Arial" w:eastAsia="Arial" w:hAnsi="Arial"/>
                <w:sz w:val="18"/>
                <w:szCs w:val="18"/>
                <w:b w:val="1"/>
                <w:bCs w:val="1"/>
                <w:color w:val="auto"/>
              </w:rPr>
              <w:t>value per share</w:t>
            </w:r>
          </w:p>
        </w:tc>
        <w:tc>
          <w:tcPr>
            <w:tcW w:w="4020" w:type="dxa"/>
            <w:vAlign w:val="bottom"/>
            <w:gridSpan w:val="3"/>
          </w:tcPr>
          <w:p>
            <w:pPr>
              <w:jc w:val="center"/>
              <w:ind w:left="1317"/>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 333-190643</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(If applicable)</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to be registered pursuant to Section 12(g) of the Act: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description under the heading “Description of Capital Stock” relating to the Registrant’s Common Stock, $0.001 par value per share, in the prospectus included in the Registrant’s Registration Statement on Form S-1 (File No. 333-190643), as amended (the “Registration Statement”), filed under the Securities Act of 1933, as amended (the “Securities Act”), with the Securities and Exchange Commission (the “Commission”) is incorporated herein by reference. Any form of prospectus subsequently filed by the Registrant with the Commission pursuant to Rule 424(b) under the Securities Act that constitutes part of the Registration Statement shall be deemed to be incorporated herein by reference.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80"/>
          </w:cols>
          <w:pgMar w:left="240" w:top="270"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OPHTHOTECH CORPORATION</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R.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R. Guyer, M.D.</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20, 2013</w:t>
      </w:r>
    </w:p>
    <w:sectPr>
      <w:pgSz w:w="11900" w:h="16838" w:orient="portrait"/>
      <w:cols w:equalWidth="0" w:num="1">
        <w:col w:w="11000"/>
      </w:cols>
      <w:pgMar w:left="2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2019-12-07T16:15:32Z</dcterms:created>
  <dcterms:modified xsi:type="dcterms:W3CDTF">2019-12-07T16:15:32Z</dcterms:modified>
</cp:coreProperties>
</file>